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DD4" w:rsidRPr="00F03D91"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C267D4" w:rsidRPr="00F03D91">
        <w:rPr>
          <w:rFonts w:ascii="Times New Roman" w:hAnsi="Times New Roman"/>
          <w:sz w:val="28"/>
          <w:szCs w:val="28"/>
        </w:rPr>
        <w:t>19</w:t>
      </w:r>
      <w:r w:rsidRPr="00F03D91">
        <w:rPr>
          <w:rFonts w:ascii="Times New Roman" w:hAnsi="Times New Roman"/>
          <w:sz w:val="28"/>
          <w:szCs w:val="28"/>
        </w:rPr>
        <w:t>.12.201</w:t>
      </w:r>
      <w:r w:rsidR="00C267D4" w:rsidRPr="00F03D91">
        <w:rPr>
          <w:rFonts w:ascii="Times New Roman" w:hAnsi="Times New Roman"/>
          <w:sz w:val="28"/>
          <w:szCs w:val="28"/>
        </w:rPr>
        <w:t>9</w:t>
      </w:r>
      <w:r w:rsidRPr="00F03D91">
        <w:rPr>
          <w:rFonts w:ascii="Times New Roman" w:hAnsi="Times New Roman"/>
          <w:sz w:val="28"/>
          <w:szCs w:val="28"/>
        </w:rPr>
        <w:t xml:space="preserve"> № </w:t>
      </w:r>
      <w:r w:rsidR="004C4750" w:rsidRPr="00F03D91">
        <w:rPr>
          <w:rFonts w:ascii="Times New Roman" w:hAnsi="Times New Roman"/>
          <w:sz w:val="28"/>
          <w:szCs w:val="28"/>
        </w:rPr>
        <w:t>2</w:t>
      </w:r>
      <w:r w:rsidR="00C267D4" w:rsidRPr="00F03D91">
        <w:rPr>
          <w:rFonts w:ascii="Times New Roman" w:hAnsi="Times New Roman"/>
          <w:sz w:val="28"/>
          <w:szCs w:val="28"/>
        </w:rPr>
        <w:t>85</w:t>
      </w:r>
    </w:p>
    <w:p w:rsidR="00A94DD4" w:rsidRPr="00F03D91" w:rsidRDefault="00A94DD4" w:rsidP="00E619A7">
      <w:pPr>
        <w:spacing w:after="0" w:line="240" w:lineRule="auto"/>
        <w:jc w:val="right"/>
        <w:rPr>
          <w:rFonts w:ascii="Times New Roman" w:hAnsi="Times New Roman"/>
          <w:sz w:val="24"/>
          <w:szCs w:val="24"/>
        </w:rPr>
      </w:pPr>
    </w:p>
    <w:p w:rsidR="00A94DD4"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C267D4" w:rsidRPr="00F03D91">
        <w:rPr>
          <w:rFonts w:ascii="Times New Roman" w:hAnsi="Times New Roman"/>
          <w:sz w:val="28"/>
          <w:szCs w:val="28"/>
        </w:rPr>
        <w:t>1</w:t>
      </w:r>
      <w:r w:rsidRPr="00F03D91">
        <w:rPr>
          <w:rFonts w:ascii="Times New Roman" w:hAnsi="Times New Roman"/>
          <w:sz w:val="28"/>
          <w:szCs w:val="28"/>
        </w:rPr>
        <w:t xml:space="preserve"> и 202</w:t>
      </w:r>
      <w:r w:rsidR="00C267D4" w:rsidRPr="00F03D91">
        <w:rPr>
          <w:rFonts w:ascii="Times New Roman" w:hAnsi="Times New Roman"/>
          <w:sz w:val="28"/>
          <w:szCs w:val="28"/>
        </w:rPr>
        <w:t>2</w:t>
      </w:r>
      <w:r w:rsidRPr="00F03D91">
        <w:rPr>
          <w:rFonts w:ascii="Times New Roman" w:hAnsi="Times New Roman"/>
          <w:sz w:val="28"/>
          <w:szCs w:val="28"/>
        </w:rPr>
        <w:t xml:space="preserve"> годов</w:t>
      </w:r>
    </w:p>
    <w:p w:rsidR="002E0953" w:rsidRDefault="002E0953" w:rsidP="00E619A7">
      <w:pPr>
        <w:spacing w:after="0" w:line="240" w:lineRule="auto"/>
        <w:jc w:val="center"/>
        <w:rPr>
          <w:rFonts w:ascii="Times New Roman" w:hAnsi="Times New Roman"/>
          <w:sz w:val="28"/>
          <w:szCs w:val="28"/>
        </w:rPr>
      </w:pPr>
    </w:p>
    <w:p w:rsidR="002E0953" w:rsidRPr="00F03D91" w:rsidRDefault="002E0953" w:rsidP="00E619A7">
      <w:pPr>
        <w:spacing w:after="0" w:line="240" w:lineRule="auto"/>
        <w:jc w:val="center"/>
        <w:rPr>
          <w:rFonts w:ascii="Times New Roman" w:hAnsi="Times New Roman"/>
          <w:sz w:val="28"/>
          <w:szCs w:val="28"/>
        </w:rPr>
      </w:pPr>
      <w:r>
        <w:rPr>
          <w:rFonts w:ascii="Times New Roman" w:hAnsi="Times New Roman"/>
        </w:rPr>
        <w:t>(в ред. решения Думы города от 18.02.2020 № 309, от 21.04.2020 № 312</w:t>
      </w:r>
      <w:r w:rsidR="008E51F2">
        <w:rPr>
          <w:rFonts w:ascii="Times New Roman" w:hAnsi="Times New Roman"/>
        </w:rPr>
        <w:t>, от 19.08.2020 № 344</w:t>
      </w:r>
      <w:r w:rsidR="00805187">
        <w:rPr>
          <w:rFonts w:ascii="Times New Roman" w:hAnsi="Times New Roman"/>
        </w:rPr>
        <w:t>, от 13.11.2020 № 355</w:t>
      </w:r>
      <w:r>
        <w:rPr>
          <w:rFonts w:ascii="Times New Roman" w:hAnsi="Times New Roman"/>
        </w:rPr>
        <w:t>)</w:t>
      </w:r>
    </w:p>
    <w:p w:rsidR="00A94DD4" w:rsidRPr="00F03D91"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4"/>
        <w:gridCol w:w="416"/>
        <w:gridCol w:w="461"/>
        <w:gridCol w:w="1422"/>
        <w:gridCol w:w="516"/>
        <w:gridCol w:w="1335"/>
        <w:gridCol w:w="1234"/>
      </w:tblGrid>
      <w:tr w:rsidR="00805187" w:rsidRPr="007A4F13" w:rsidTr="002A7666">
        <w:trPr>
          <w:cantSplit/>
          <w:trHeight w:val="20"/>
          <w:tblHeader/>
        </w:trPr>
        <w:tc>
          <w:tcPr>
            <w:tcW w:w="2334" w:type="pct"/>
            <w:vMerge w:val="restart"/>
            <w:vAlign w:val="center"/>
          </w:tcPr>
          <w:p w:rsidR="00805187" w:rsidRPr="007A4F13" w:rsidRDefault="00805187" w:rsidP="002A7666">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Наименование</w:t>
            </w:r>
          </w:p>
        </w:tc>
        <w:tc>
          <w:tcPr>
            <w:tcW w:w="206" w:type="pct"/>
            <w:vMerge w:val="restart"/>
            <w:vAlign w:val="center"/>
          </w:tcPr>
          <w:p w:rsidR="00805187" w:rsidRPr="007A4F13" w:rsidRDefault="00805187" w:rsidP="002A7666">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Рз</w:t>
            </w:r>
          </w:p>
        </w:tc>
        <w:tc>
          <w:tcPr>
            <w:tcW w:w="228" w:type="pct"/>
            <w:vMerge w:val="restart"/>
            <w:vAlign w:val="center"/>
          </w:tcPr>
          <w:p w:rsidR="00805187" w:rsidRPr="007A4F13" w:rsidRDefault="00805187" w:rsidP="002A7666">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Пр</w:t>
            </w:r>
          </w:p>
        </w:tc>
        <w:tc>
          <w:tcPr>
            <w:tcW w:w="704" w:type="pct"/>
            <w:vMerge w:val="restart"/>
            <w:vAlign w:val="center"/>
          </w:tcPr>
          <w:p w:rsidR="00805187" w:rsidRPr="007A4F13" w:rsidRDefault="00805187" w:rsidP="002A7666">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ЦСР</w:t>
            </w:r>
          </w:p>
        </w:tc>
        <w:tc>
          <w:tcPr>
            <w:tcW w:w="255" w:type="pct"/>
            <w:vMerge w:val="restart"/>
            <w:vAlign w:val="center"/>
          </w:tcPr>
          <w:p w:rsidR="00805187" w:rsidRPr="007A4F13" w:rsidRDefault="00805187" w:rsidP="002A7666">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ВР</w:t>
            </w:r>
          </w:p>
        </w:tc>
        <w:tc>
          <w:tcPr>
            <w:tcW w:w="1272" w:type="pct"/>
            <w:gridSpan w:val="2"/>
            <w:vAlign w:val="center"/>
          </w:tcPr>
          <w:p w:rsidR="00805187" w:rsidRPr="007A4F13" w:rsidRDefault="00805187" w:rsidP="002A7666">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Сумма на год</w:t>
            </w:r>
          </w:p>
        </w:tc>
      </w:tr>
      <w:tr w:rsidR="00805187" w:rsidRPr="007A4F13" w:rsidTr="002A7666">
        <w:trPr>
          <w:cantSplit/>
          <w:trHeight w:val="20"/>
          <w:tblHeader/>
        </w:trPr>
        <w:tc>
          <w:tcPr>
            <w:tcW w:w="2334" w:type="pct"/>
            <w:vMerge/>
            <w:vAlign w:val="center"/>
          </w:tcPr>
          <w:p w:rsidR="00805187" w:rsidRPr="007A4F13" w:rsidRDefault="00805187" w:rsidP="002A7666">
            <w:pPr>
              <w:spacing w:after="0" w:line="240" w:lineRule="auto"/>
              <w:rPr>
                <w:rFonts w:ascii="Times New Roman" w:hAnsi="Times New Roman"/>
                <w:color w:val="000000"/>
                <w:sz w:val="20"/>
                <w:szCs w:val="20"/>
              </w:rPr>
            </w:pPr>
          </w:p>
        </w:tc>
        <w:tc>
          <w:tcPr>
            <w:tcW w:w="206" w:type="pct"/>
            <w:vMerge/>
            <w:vAlign w:val="center"/>
          </w:tcPr>
          <w:p w:rsidR="00805187" w:rsidRPr="007A4F13" w:rsidRDefault="00805187" w:rsidP="002A7666">
            <w:pPr>
              <w:spacing w:after="0" w:line="240" w:lineRule="auto"/>
              <w:rPr>
                <w:rFonts w:ascii="Times New Roman" w:hAnsi="Times New Roman"/>
                <w:color w:val="000000"/>
                <w:sz w:val="20"/>
                <w:szCs w:val="20"/>
              </w:rPr>
            </w:pPr>
          </w:p>
        </w:tc>
        <w:tc>
          <w:tcPr>
            <w:tcW w:w="228" w:type="pct"/>
            <w:vMerge/>
            <w:vAlign w:val="center"/>
          </w:tcPr>
          <w:p w:rsidR="00805187" w:rsidRPr="007A4F13" w:rsidRDefault="00805187" w:rsidP="002A7666">
            <w:pPr>
              <w:spacing w:after="0" w:line="240" w:lineRule="auto"/>
              <w:rPr>
                <w:rFonts w:ascii="Times New Roman" w:hAnsi="Times New Roman"/>
                <w:color w:val="000000"/>
                <w:sz w:val="20"/>
                <w:szCs w:val="20"/>
              </w:rPr>
            </w:pPr>
          </w:p>
        </w:tc>
        <w:tc>
          <w:tcPr>
            <w:tcW w:w="704" w:type="pct"/>
            <w:vMerge/>
            <w:vAlign w:val="center"/>
          </w:tcPr>
          <w:p w:rsidR="00805187" w:rsidRPr="007A4F13" w:rsidRDefault="00805187" w:rsidP="002A7666">
            <w:pPr>
              <w:spacing w:after="0" w:line="240" w:lineRule="auto"/>
              <w:rPr>
                <w:rFonts w:ascii="Times New Roman" w:hAnsi="Times New Roman"/>
                <w:color w:val="000000"/>
                <w:sz w:val="20"/>
                <w:szCs w:val="20"/>
              </w:rPr>
            </w:pPr>
          </w:p>
        </w:tc>
        <w:tc>
          <w:tcPr>
            <w:tcW w:w="255" w:type="pct"/>
            <w:vMerge/>
            <w:vAlign w:val="center"/>
          </w:tcPr>
          <w:p w:rsidR="00805187" w:rsidRPr="007A4F13" w:rsidRDefault="00805187" w:rsidP="002A7666">
            <w:pPr>
              <w:spacing w:after="0" w:line="240" w:lineRule="auto"/>
              <w:rPr>
                <w:rFonts w:ascii="Times New Roman" w:hAnsi="Times New Roman"/>
                <w:color w:val="000000"/>
                <w:sz w:val="20"/>
                <w:szCs w:val="20"/>
              </w:rPr>
            </w:pPr>
          </w:p>
        </w:tc>
        <w:tc>
          <w:tcPr>
            <w:tcW w:w="661" w:type="pct"/>
            <w:vAlign w:val="center"/>
          </w:tcPr>
          <w:p w:rsidR="00805187" w:rsidRPr="007A4F13" w:rsidRDefault="00805187" w:rsidP="002A7666">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2021 год</w:t>
            </w:r>
          </w:p>
        </w:tc>
        <w:tc>
          <w:tcPr>
            <w:tcW w:w="611" w:type="pct"/>
            <w:vAlign w:val="center"/>
          </w:tcPr>
          <w:p w:rsidR="00805187" w:rsidRPr="007A4F13" w:rsidRDefault="00805187" w:rsidP="002A7666">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2022 год</w:t>
            </w:r>
          </w:p>
        </w:tc>
      </w:tr>
      <w:tr w:rsidR="00805187" w:rsidRPr="007A4F13" w:rsidTr="002A7666">
        <w:trPr>
          <w:cantSplit/>
          <w:trHeight w:val="20"/>
          <w:tblHeader/>
        </w:trPr>
        <w:tc>
          <w:tcPr>
            <w:tcW w:w="2334" w:type="pct"/>
            <w:vAlign w:val="center"/>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w:t>
            </w:r>
          </w:p>
        </w:tc>
        <w:tc>
          <w:tcPr>
            <w:tcW w:w="206" w:type="pct"/>
            <w:vAlign w:val="center"/>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w:t>
            </w:r>
          </w:p>
        </w:tc>
        <w:tc>
          <w:tcPr>
            <w:tcW w:w="228" w:type="pct"/>
            <w:vAlign w:val="center"/>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w:t>
            </w:r>
          </w:p>
        </w:tc>
        <w:tc>
          <w:tcPr>
            <w:tcW w:w="704" w:type="pct"/>
            <w:vAlign w:val="center"/>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w:t>
            </w:r>
          </w:p>
        </w:tc>
        <w:tc>
          <w:tcPr>
            <w:tcW w:w="255" w:type="pct"/>
            <w:vAlign w:val="center"/>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5</w:t>
            </w:r>
          </w:p>
        </w:tc>
        <w:tc>
          <w:tcPr>
            <w:tcW w:w="661" w:type="pct"/>
            <w:vAlign w:val="center"/>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w:t>
            </w:r>
          </w:p>
        </w:tc>
        <w:tc>
          <w:tcPr>
            <w:tcW w:w="611" w:type="pct"/>
            <w:vAlign w:val="center"/>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Общегосударственные вопросы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451 407,8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535 031,9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Высшее должностное лицо муниципального образования городской округ город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8 142,8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8 142,8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124,9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124,9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124,9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124,9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Председатель представительного органа муниципального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Депутаты представительного органа муниципального образования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40 1 01 02120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40 1 01 02120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40 1 01 02120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Судебная система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"Профилактика правонарушений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правонарушений"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10 1 04 51200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10 1 04 51200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10 1 04 51200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37 459,4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37 459,4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5 441,4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5 441,4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41,8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41,8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40 1 01 02250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40 1 01 02250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40 1 01 02250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Резервные фонды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муниципальными финансами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"Формирование резервных средств в бюджете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Резервный фонд администрации города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17 3 01 20220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17 3 01 20220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Резервные средства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17 3 01 20220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870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Другие общегосударственные вопросы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263 398,8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346 980,9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семьи, материнства и детства"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"Популяризация семейных ценностей и защита интересов детей"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"Профилактика правонарушений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2 054,1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2 054,1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правонарушений"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1 809,1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1 809,1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"Профилактика рецидивных преступлений"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10 1 06 00000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10 1 06 99990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10 1 06 99990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10 1 06 99990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10 1 07 00000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10 1 07 99990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10 1 07 99990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10 1 07 99990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всероссийского Дня Трезвости"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10 1 09 00000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10 1 09 99990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10 1 09 99990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10 1 09 99990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информационной антинаркотической политики"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10 2 02 00000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10 2 02 99990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10 2 02 99990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10 2 02 99990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11 1 08 00000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11 1 08 99990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11 1 08 99990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11 1 08 99990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11 1 12 00000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11 1 12 99990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11 1 12 99990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11 1 12 99990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экономического потенциала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42 748,6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42 770,5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"Совершенствование муниципального 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42 748,6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42 770,5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42 748,6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42 770,5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13 144,1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13 166,0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13 144,1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13 166,0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13 144,1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13 166,0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14 2 01 82370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14 2 01 82370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14 2 01 82370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S2370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S2370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2 01 S2370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муниципальными финансами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"Формирование резервных средств в бюджете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Резервные средства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17 3 02 99990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870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гражданского общества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1 623,4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1 623,4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условий для развития гражданских инициатив"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18 1 01 61820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18 1 01 61820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18 1 01 61820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630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открытости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10 408,1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10 163,1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10 408,1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10 163,1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"Управление и распоряжение муниципальным имуществом"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195 055,7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195 055,7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573,7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573,7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573,7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573,7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438,3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438,3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438,3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438,3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20 3 01 00000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20 3 01 99990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20 3 01 99990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Премии и гранты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20 3 01 99990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350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192 715,9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192 715,9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266,0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266,0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266,0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Представление к наградам и присвоение почётных званий муниципального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1 001,8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306,8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306,8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306,8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306,8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695,0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695,0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выплаты гражданам несоциального характера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330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695,0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695,0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2 009,3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80 814,5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539,7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539,7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Исполнение отдельных полномочий Думы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Выполнение полномочий Думы города Пыть-Ях в сфере наград и почетных званий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выплаты гражданам несоциального характера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330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Условно утверждённые расходы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40 3 00 09990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40 3 00 09990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Резервные средства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40 3 00 09990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870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Национальная оборона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Мобилизационная и вневойсковая подготовка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40 2 00 51180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40 2 00 51180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40 2 00 51180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Национальная безопасность и правоохранительная деятельность</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32 519,9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33 664,7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Органы юстиции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20 4 01 59300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4 364,5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4 501,3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20 4 01 59300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4 364,5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4 501,3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20 4 01 59300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4 364,5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4 501,3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646,4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646,4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566,6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566,6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23 310,9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23 310,9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"Безопасность жизнедеятельности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20 810,9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20 810,9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2 525,2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2 525,2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"Переподготовка и повышение квалификации работников"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12 1 04 99990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12 3 01 00000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Обеспечение пожарной безопасности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Муниципальная программа "Безопасность жизнедеятельности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противопожарной защиты территорий"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12 2 01 61100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12 2 01 61100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12 2 01 61100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12 2 01 99990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955,3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955,3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12 2 01 99990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955,3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955,3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12 2 01 99990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955,3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955,3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1 569,3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2 577,3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"Профилактика правонарушений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1 569,3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2 577,3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правонарушений"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1 569,3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2 577,3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2 445,0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Обеспечение функционирования и развития системы видеонаблюдения в сфере общественного порядка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10 1 01 82290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10 1 01 82290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10 1 01 82290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1 004,9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1 004,9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1 004,9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S2290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432,1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S2290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432,1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01 S2290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432,1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деятельности народных дружин"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132,3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132,3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Создание условий для деятельности народных дружин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10 1 02 82300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92,5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10 1 02 82300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92,5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10 1 02 82300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92,5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Создание условий для деятельности народных дружин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02 S2300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02 S2300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 1 02 S2300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Национальная экономика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243 929,3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229 774,4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Общеэкономические вопросы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2 726,7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2 787,2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"Поддержка занятости населения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2 726,7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2 787,2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трудоустройству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 по содействию трудоустройству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06 1 01 85060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06 1 01 85060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06 1 01 85060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"Улучшение условий и охраны труда в муниципальном образовании"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06 3 01 00000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 по содействию трудоустройству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06 3 01 85060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06 3 01 85060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06 3 01 85060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Сельское хозяйство и рыболовство</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23 381,3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21 729,5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агропромышленного комплекса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23 381,3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21 729,5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отрасли животноводства"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животноводства"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Поддержка животноводства, переработки и реализации продукции животноводства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07 1 01 84150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07 1 01 84150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07 1 01 84150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малых форм хозяйствования"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"Поддержка малых форм хозяйствования"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Поддержка малых форм хозяйствования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07 2 01 84170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07 2 01 84170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07 2 01 84170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971,1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971,1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971,1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971,1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07 4 01 84200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07 4 01 84200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07 4 01 84200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4 01 G4200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4 01 G4200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4 01 G4200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"Общепрограммные мероприятия"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07 5 00 00000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07 5 01 00000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Транспорт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"Современная транспортная система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"Автомобильный транспорт"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Дорожное хозяйство (дорожные фонды)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71 463,6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64 863,6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"Современная транспортная система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71 463,6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64 863,6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"Дорожное хозяйство"</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66 618,4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"Содержание автомобильных дорог и искусственных сооружений на них"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16 2 01 99990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16 2 01 99990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16 2 01 99990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16 2 03 00000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Строительство и реконструкция объектов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16 2 03 42110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16 2 03 42110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16 2 03 42110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"Безопасность дорожного движения"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16 4 01 82730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16 4 01 82730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16 4 01 82730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S2730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S2730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16 4 01 S2730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Связь и информатика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9 807,2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9 807,2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"Цифровое развитие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7 460,9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7 460,9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"Цифровой город"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5 385,7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5 385,7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15 1 01 20070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15 1 01 20070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15 1 01 20070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15 1 02 20070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15 1 02 20070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15 1 02 20070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15 1 03 20070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15 1 03 20070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15 1 03 20070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устойчивой информационно-телекоммуникационной инфраструктуры"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15 2 03 00000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15 2 03 20070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15 2 03 20070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15 2 03 20070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национальной экономики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85 677,3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79 713,7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"Поддержка занятости населения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"Улучшение условий и охраны труда в муниципальном образовании"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1 654,6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1 654,6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1 515,2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1 555,2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1 515,2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32 594,8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26 631,2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развитию градостроительной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8 092,0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2 128,4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"Внесение изменений в Генеральный план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"Внесение изменений в Правила землепользования и застройки"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08 1 02 82671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08 1 02 82671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08 1 02 82671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02 S2671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02 S2671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02 S2671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08 1 03 82671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4 650,0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08 1 03 82671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4 650,0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08 1 03 82671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4 650,0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03 S2671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03 S2671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03 S2671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08 1 04 82671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465,0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08 1 04 82671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465,0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08 1 04 82671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465,0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04 S2671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04 S2671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1 04 S2671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экономического потенциала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Подпрограмма "Развитие малого и среднего предпринимательства"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4 210,8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4 210,8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I4 82380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I4 82380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I4 82380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I4 S2380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I4 S2380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I4 S2380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"Популяризация предпринимательства"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I8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639,7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639,7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I8 82380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I8 82380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I8 82380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575,6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I8 S2380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I8 S2380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14 3 I8 S2380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64,1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мероприятий по землеустройству и землепользованию"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Жилищно-коммунальное хозяйство</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626 724,9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224 123,2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Жилищное хозяйство</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66 351,8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74 003,1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63 600,8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71 252,1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развитию жилищного строительства"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63 600,8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71 252,1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42 832,7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42 832,7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08 2 01 82661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08 2 01 82661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08 2 01 82661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01 S2661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01 S2661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01 S2661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"Демонтаж аварийного, непригодного жилищного фонда"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08 2 07 00000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07 L1780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07 L1780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07 L1780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Муниципальная программа "Управление муниципальным имуществом города Пыть -Яха"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Коммунальное хозяйство</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443 869,1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27 689,2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мер социальной поддержки отдельных категорий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социальных гарантий отдельных категорий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02 2 02 61100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02 2 02 61100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02 2 02 61100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441 597,9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25 418,0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условий для обеспечения качественными коммунальными услугами"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415 464,4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"Чистая вода"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415 464,4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Строительство и реконструкция объектов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42110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69,1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42110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69,1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42110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69,1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Строительство и реконструкция (модернизация) объектов питьевого водоснабжения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52430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334 324,5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52430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334 324,5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52430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334 324,5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Реконструкция, расширение, модернизация, строительство коммунальных объектов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82190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44 223,6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82190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44 223,6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82190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44 223,6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S2190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36 847,2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S2190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36 847,2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1 G5 S2190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36 847,2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26 133,5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25 418,0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09 3 01 00000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26 133,5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25 418,0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09 3 01 82591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22 213,4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21 605,2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09 3 01 82591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22 213,4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21 605,2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09 3 01 82591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22 213,4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21 605,2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3 01 S2591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3 920,1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3 812,8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3 01 S2591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3 920,1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3 812,8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3 01 S2591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3 920,1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3 812,8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Благоустройство</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76 098,7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76 925,6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"Формирование комфортной городской среды"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09 6 00 00000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"Формирование комфортной городской среды"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6 F2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программ формирования современной городской среды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6 F2 55550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6 F2 55550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 6 F2 55550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60 206,2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60 356,2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освещения улиц, территорий микрорайонов"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"Содержание мест захоронения"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"Создание условий для массового отдыха жителей города и организация обустройства мест массового отдыха"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"Летнее и зимнее содержание городских территорий"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23 140,7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23 140,7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21 0 05 61100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21 0 05 61100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21 0 05 61100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уровня культуры населения"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21 0 06 00000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21 0 06 99990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21 0 06 99990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21 0 06 99990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жилищно-коммунального хозяйства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40 405,3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45 505,3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5 343,3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10 443,3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развитию жилищного строительства"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5 323,8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10 423,8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полномочий в области жилищного строительства"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08 2 06 00000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5 323,8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10 423,8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08 2 06 82673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4 951,0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9 694,0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08 2 06 82673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4 951,0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9 694,0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08 2 06 82673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4 951,0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9 694,0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06 S2673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372,8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729,8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06 S2673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372,8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729,8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2 06 S2673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372,8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729,8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08 3 05 84220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08 3 05 84220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08 3 05 84220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19 1 02 61100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Охрана окружающей среды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1 820,6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1 700,6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Охрана объектов растительного и животного мира и среды их обитания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867,0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"Экологическая безопасность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867,0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867,0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13 1 03 99990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охраны окружающей среды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1 423,6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833,6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"Экологическая безопасность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1 423,6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833,6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13 1 04 99990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1 323,6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733,6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13 2 05 99990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Образование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1 927 435,0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1 927 493,2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Дошкольное образование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614 447,3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614 799,4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614 447,3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614 678,9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614 147,3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614 378,9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614 147,3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614 378,9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132 891,0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133 122,6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132 891,0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133 122,6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132 891,0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133 122,6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"Доступная среда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Общее образование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1 044 317,8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1 043 934,7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1 044 317,8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1 043 934,7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969 361,2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968 978,1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системы дошкольного и общего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45,7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2 362,3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2 362,3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966 803,2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966 420,1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67 969,3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67 586,2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67 969,3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67 586,2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50 950,6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51 039,5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17 018,7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16 546,7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31 673,4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31 673,4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6 442,6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6 442,6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35 575,9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35 575,9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3 609,1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3 609,1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19 616,9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19 616,9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1 907,8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1 907,8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688 252,7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688 252,7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104 057,9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104 057,9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01 1 05 84305</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01 1 05 84305</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01 1 05 84305</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4 904,2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4 904,2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"Учитель будущего"</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67 434,5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67 434,5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7 522,1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7 522,1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Дополнительное образование детей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122 866,4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122 902,1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48 172,2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48 195,6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47 222,2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47 245,6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"Успех каждого ребенка"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47 222,2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47 245,6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29 281,6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29 305,0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29 281,6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29 305,0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29 281,6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29 305,0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E2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"Цифровая образовательная среда"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2 E4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2 E4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2 E4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2 E4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"Культурное пространство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Молодежная политика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116 250,0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116 303,5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116 250,0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116 303,5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9 103,7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9 106,4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летнего отдыха и оздоровления детей и молодежи"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9 103,7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9 106,4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Мероприятия по организации отдыха и оздоровления детей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2 514,4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2 077,1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2 079,3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434,6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435,1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4 330,7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4 330,7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283,6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283,6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1 856,1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1 856,1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121,6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121,6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"Молодежь Югры и допризывная подготовка"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97 956,6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98 007,4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Федеральный проект "Социальная активность"</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E8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E8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E8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E8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E8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E8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3 E8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29 553,5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29 553,5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5 482,0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5 482,0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01 1 07 00000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01 1 07 61810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01 1 07 61810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01 1 07 61810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630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11 2 04 00000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11 2 04 99990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11 2 04 99990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11 2 04 99990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11 2 05 00000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11 2 05 99990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11 2 05 99990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11 2 05 99990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Культура, кинематография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155 077,2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155 766,2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Культура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148 899,9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149 570,2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"Доступная среда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"Культурное пространство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148 899,9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149 019,4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"Модернизация и развитие учреждений и организаций культуры"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70 471,0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70 507,4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библиотечного дела"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60 795,9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60 826,0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60 387,8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60 417,9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60 387,8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60 417,9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60 387,8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60 417,9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04 1 01 82520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346,8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346,8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04 1 01 82520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346,8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346,8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04 1 01 82520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346,8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346,8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S2520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S2520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01 S2520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музейного дела"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04 1 02 00590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78 428,9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78 512,0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профессионального искусства"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04 2 04 00590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04 2 04 00590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04 2 04 00590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Другие вопросы в области культуры, кинематографии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6 177,3</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6 196,0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"Культурное пространство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архивного дела"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04 3 02 00000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04 3 02 84100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04 3 02 84100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04 3 02 84100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Здравоохранение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здравоохранения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"Экологическая безопасность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"Организация противоэпидемиологических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13 3 01 00000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Социальная политика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83 082,7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85 458,3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Пенсионное обеспечение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мер социальной поддержки отдельных категорий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уровня материального обеспечения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Пенсии за выслугу лет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02 2 01 71010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02 2 01 71010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02 2 01 71010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населения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4 745,1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4 745,1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мер социальной поддержки отдельных категорий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уровня материального обеспечения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Единовременные выплаты неработающим пенсионерам в связи с Юбилеем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02 2 01 71020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02 2 01 71020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выплаты гражданам несоциального характера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02 2 01 71020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330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08 3 01 51350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08 3 01 51350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08 3 01 51350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08 3 01 51760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08 3 01 51760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08 3 01 51760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Охрана семьи и детства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58 906,8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61 313,5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социальные выплаты гражданам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33 925,7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36 289,2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семьи, материнства и детства"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33 925,7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36 289,2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33 925,7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36 289,2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21 452,9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508,9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508,9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12 981,7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14 836,3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12 981,7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14 836,3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12 981,7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14 836,3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жильем молодых семей"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 по обеспечению жильем молодых семей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02 L4970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02 L4970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08 3 02 L4970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социальной политики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семьи, материнства и детства"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13 257,9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13 226,8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622,6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591,5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630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622,6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591,5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127,9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127,9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111,2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111,2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16,7</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Физическая культура и спорт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117 521,7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117 654,5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Физическая культура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86 142,9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86 265,4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физической культуры и спорта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86 142,9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86 265,4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86 142,9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86 265,4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"Организация и проведение официальных спортивных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1 064,0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1 102,6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05 2 05 82110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1 010,8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1 047,4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05 2 05 82110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1 010,8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1 047,4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05 2 05 82110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1 010,8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1 047,4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05 S2110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05 S2110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05 S2110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53,2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55,2</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Массовый спорт</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25 553,0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25 563,9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физической культуры и спорта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25 553,0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25 563,9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физической культуры и массового спорта"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25 553,0</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25 563,9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"Организация и проведение физкультурных (физкультурно-оздоровительных) мероприятий"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05 1 01 00590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05 1 04 00000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05 1 04 00590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05 1 04 00590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05 1 04 00590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"Спорт-норма жизни"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P5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P5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P5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1 P5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Спорт высших достижений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физической культуры и спорта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"Спорт-норма жизни"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P5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P5 50810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P5 50810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 2 P5 50810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физической культуры и спорта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4,8</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Средства массовой информации</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26 948,2</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26 965,6</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Телевидение и радиовещание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гражданского общества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функционирования телерадиовещания"</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18 2 02 00000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18 2 02 00590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Периодическая печать и издательства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гражданского общества в городе Пыть-Яхе"</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18 0 00 00000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18 2 00 00000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18 2 03 00000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805187" w:rsidRPr="007A4F13" w:rsidTr="002A7666">
        <w:trPr>
          <w:cantSplit/>
          <w:trHeight w:val="20"/>
        </w:trPr>
        <w:tc>
          <w:tcPr>
            <w:tcW w:w="2334" w:type="pct"/>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18 2 03 00590</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bookmarkStart w:id="0" w:name="_GoBack"/>
            <w:bookmarkEnd w:id="0"/>
            <w:r w:rsidRPr="007A4F13">
              <w:rPr>
                <w:rFonts w:ascii="Times New Roman" w:hAnsi="Times New Roman"/>
                <w:sz w:val="20"/>
                <w:szCs w:val="20"/>
              </w:rPr>
              <w:t>9 118,3</w:t>
            </w:r>
          </w:p>
        </w:tc>
      </w:tr>
      <w:tr w:rsidR="00805187" w:rsidRPr="007A4F13" w:rsidTr="002A7666">
        <w:trPr>
          <w:cantSplit/>
          <w:trHeight w:val="20"/>
        </w:trPr>
        <w:tc>
          <w:tcPr>
            <w:tcW w:w="2334" w:type="pct"/>
            <w:noWrap/>
          </w:tcPr>
          <w:p w:rsidR="00805187" w:rsidRPr="007A4F13" w:rsidRDefault="00805187" w:rsidP="002A7666">
            <w:pPr>
              <w:spacing w:after="0" w:line="240" w:lineRule="auto"/>
              <w:rPr>
                <w:rFonts w:ascii="Times New Roman" w:hAnsi="Times New Roman"/>
                <w:sz w:val="20"/>
                <w:szCs w:val="20"/>
              </w:rPr>
            </w:pPr>
            <w:r w:rsidRPr="007A4F13">
              <w:rPr>
                <w:rFonts w:ascii="Times New Roman" w:hAnsi="Times New Roman"/>
                <w:sz w:val="20"/>
                <w:szCs w:val="20"/>
              </w:rPr>
              <w:t>Всего</w:t>
            </w:r>
          </w:p>
        </w:tc>
        <w:tc>
          <w:tcPr>
            <w:tcW w:w="206"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28"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805187" w:rsidRPr="007A4F13" w:rsidRDefault="00805187" w:rsidP="002A7666">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3 674 995,6</w:t>
            </w:r>
          </w:p>
        </w:tc>
        <w:tc>
          <w:tcPr>
            <w:tcW w:w="611" w:type="pct"/>
            <w:vAlign w:val="bottom"/>
          </w:tcPr>
          <w:p w:rsidR="00805187" w:rsidRPr="007A4F13" w:rsidRDefault="00805187" w:rsidP="002A7666">
            <w:pPr>
              <w:spacing w:after="0" w:line="240" w:lineRule="auto"/>
              <w:jc w:val="right"/>
              <w:rPr>
                <w:rFonts w:ascii="Times New Roman" w:hAnsi="Times New Roman"/>
                <w:sz w:val="20"/>
                <w:szCs w:val="20"/>
              </w:rPr>
            </w:pPr>
            <w:r w:rsidRPr="007A4F13">
              <w:rPr>
                <w:rFonts w:ascii="Times New Roman" w:hAnsi="Times New Roman"/>
                <w:sz w:val="20"/>
                <w:szCs w:val="20"/>
              </w:rPr>
              <w:t>3 346 328,8</w:t>
            </w:r>
          </w:p>
        </w:tc>
      </w:tr>
    </w:tbl>
    <w:p w:rsidR="008E51F2" w:rsidRPr="008E51F2" w:rsidRDefault="008E51F2" w:rsidP="008E51F2">
      <w:pPr>
        <w:spacing w:after="0" w:line="240" w:lineRule="auto"/>
        <w:jc w:val="right"/>
        <w:rPr>
          <w:lang w:eastAsia="en-US"/>
        </w:rPr>
      </w:pPr>
    </w:p>
    <w:p w:rsidR="00364525" w:rsidRDefault="00364525" w:rsidP="00E619A7">
      <w:pPr>
        <w:spacing w:after="0" w:line="240" w:lineRule="auto"/>
        <w:jc w:val="right"/>
        <w:rPr>
          <w:rFonts w:ascii="Times New Roman" w:hAnsi="Times New Roman"/>
          <w:sz w:val="28"/>
          <w:szCs w:val="28"/>
        </w:rPr>
      </w:pPr>
    </w:p>
    <w:sectPr w:rsidR="00364525" w:rsidSect="00805187">
      <w:headerReference w:type="even" r:id="rId7"/>
      <w:headerReference w:type="default" r:id="rId8"/>
      <w:pgSz w:w="11906" w:h="16838"/>
      <w:pgMar w:top="567" w:right="851" w:bottom="567" w:left="851" w:header="283" w:footer="283" w:gutter="0"/>
      <w:pgNumType w:start="7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525" w:rsidRDefault="00364525" w:rsidP="00E619A7">
      <w:pPr>
        <w:spacing w:after="0" w:line="240" w:lineRule="auto"/>
      </w:pPr>
      <w:r>
        <w:separator/>
      </w:r>
    </w:p>
  </w:endnote>
  <w:endnote w:type="continuationSeparator" w:id="0">
    <w:p w:rsidR="00364525" w:rsidRDefault="003645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525" w:rsidRDefault="00364525" w:rsidP="00E619A7">
      <w:pPr>
        <w:spacing w:after="0" w:line="240" w:lineRule="auto"/>
      </w:pPr>
      <w:r>
        <w:separator/>
      </w:r>
    </w:p>
  </w:footnote>
  <w:footnote w:type="continuationSeparator" w:id="0">
    <w:p w:rsidR="00364525" w:rsidRDefault="00364525" w:rsidP="00E619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05187">
      <w:rPr>
        <w:rStyle w:val="a9"/>
        <w:noProof/>
      </w:rPr>
      <w:t>99</w:t>
    </w:r>
    <w:r>
      <w:rPr>
        <w:rStyle w:val="a9"/>
      </w:rPr>
      <w:fldChar w:fldCharType="end"/>
    </w:r>
  </w:p>
  <w:p w:rsidR="00364525" w:rsidRDefault="00364525" w:rsidP="00562E29">
    <w:pPr>
      <w:pStyle w:val="a5"/>
      <w:ind w:right="360"/>
    </w:pPr>
  </w:p>
  <w:p w:rsidR="00805187" w:rsidRDefault="00805187"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E0953"/>
    <w:rsid w:val="002F4E77"/>
    <w:rsid w:val="003436EE"/>
    <w:rsid w:val="00364525"/>
    <w:rsid w:val="00392DB2"/>
    <w:rsid w:val="003A428F"/>
    <w:rsid w:val="003B777D"/>
    <w:rsid w:val="003D2C1B"/>
    <w:rsid w:val="003E40A8"/>
    <w:rsid w:val="00416E3B"/>
    <w:rsid w:val="00471C06"/>
    <w:rsid w:val="00494317"/>
    <w:rsid w:val="004C4750"/>
    <w:rsid w:val="00506907"/>
    <w:rsid w:val="005129B9"/>
    <w:rsid w:val="00543DEC"/>
    <w:rsid w:val="00562E29"/>
    <w:rsid w:val="006029A0"/>
    <w:rsid w:val="006B6BF5"/>
    <w:rsid w:val="006D69E0"/>
    <w:rsid w:val="00724629"/>
    <w:rsid w:val="007F2D57"/>
    <w:rsid w:val="00805187"/>
    <w:rsid w:val="00850C6B"/>
    <w:rsid w:val="00860B0D"/>
    <w:rsid w:val="00897728"/>
    <w:rsid w:val="008B4004"/>
    <w:rsid w:val="008C3C76"/>
    <w:rsid w:val="008C6AC4"/>
    <w:rsid w:val="008E02FC"/>
    <w:rsid w:val="008E51F2"/>
    <w:rsid w:val="009462D6"/>
    <w:rsid w:val="00A5146E"/>
    <w:rsid w:val="00A94DD4"/>
    <w:rsid w:val="00AD0233"/>
    <w:rsid w:val="00AF0A99"/>
    <w:rsid w:val="00BD4961"/>
    <w:rsid w:val="00BD4E0C"/>
    <w:rsid w:val="00BE0CA2"/>
    <w:rsid w:val="00C0581A"/>
    <w:rsid w:val="00C05D1F"/>
    <w:rsid w:val="00C267D4"/>
    <w:rsid w:val="00C60338"/>
    <w:rsid w:val="00C70B1A"/>
    <w:rsid w:val="00D40128"/>
    <w:rsid w:val="00D45BC0"/>
    <w:rsid w:val="00D64D45"/>
    <w:rsid w:val="00DA1D17"/>
    <w:rsid w:val="00DB5281"/>
    <w:rsid w:val="00DB6840"/>
    <w:rsid w:val="00E42F78"/>
    <w:rsid w:val="00E619A7"/>
    <w:rsid w:val="00E7728A"/>
    <w:rsid w:val="00EE7825"/>
    <w:rsid w:val="00EF37B4"/>
    <w:rsid w:val="00EF7895"/>
    <w:rsid w:val="00F03D91"/>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3EA6280"/>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numbering" w:customStyle="1" w:styleId="1">
    <w:name w:val="Нет списка1"/>
    <w:next w:val="a2"/>
    <w:uiPriority w:val="99"/>
    <w:semiHidden/>
    <w:unhideWhenUsed/>
    <w:rsid w:val="008E5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0279E-BE66-4A83-B9CF-B307B451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40</Pages>
  <Words>18464</Words>
  <Characters>105736</Characters>
  <Application>Microsoft Office Word</Application>
  <DocSecurity>0</DocSecurity>
  <Lines>881</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45</cp:revision>
  <cp:lastPrinted>2020-04-07T04:51:00Z</cp:lastPrinted>
  <dcterms:created xsi:type="dcterms:W3CDTF">2017-11-10T11:55:00Z</dcterms:created>
  <dcterms:modified xsi:type="dcterms:W3CDTF">2020-11-26T10:26:00Z</dcterms:modified>
</cp:coreProperties>
</file>